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F43FC">
        <w:rPr>
          <w:rFonts w:ascii="GHEA Grapalat" w:hAnsi="GHEA Grapalat" w:cs="Sylfaen"/>
          <w:sz w:val="24"/>
          <w:szCs w:val="24"/>
          <w:lang w:val="en-US"/>
        </w:rPr>
        <w:t>61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F43FC">
        <w:rPr>
          <w:rFonts w:ascii="GHEA Grapalat" w:hAnsi="GHEA Grapalat" w:cs="Sylfaen"/>
          <w:sz w:val="24"/>
          <w:szCs w:val="24"/>
          <w:lang w:val="en-US"/>
        </w:rPr>
        <w:t>20</w:t>
      </w:r>
      <w:r w:rsidR="005B0E1D">
        <w:rPr>
          <w:rFonts w:ascii="GHEA Grapalat" w:hAnsi="GHEA Grapalat" w:cs="Sylfaen"/>
          <w:sz w:val="24"/>
          <w:szCs w:val="24"/>
          <w:lang w:val="en-US"/>
        </w:rPr>
        <w:t>.04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Թադևոսյան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Լևոն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Ալբերտի</w:t>
      </w:r>
      <w:proofErr w:type="spellEnd"/>
      <w:r w:rsidR="002E631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 w:rsidRP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2F43FC">
        <w:rPr>
          <w:rFonts w:ascii="GHEA Grapalat" w:hAnsi="GHEA Grapalat" w:cs="Sylfaen"/>
          <w:sz w:val="24"/>
          <w:szCs w:val="24"/>
          <w:lang w:val="en-US"/>
        </w:rPr>
        <w:t>ՊՆ ՆՏԱԴ-ԳՀԱՇՁԲ-23/1</w:t>
      </w:r>
      <w:r w:rsidR="003809E9" w:rsidRP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թռիչքավայրէջքային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ուղու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նորոգման</w:t>
      </w:r>
      <w:proofErr w:type="spellEnd"/>
      <w:r w:rsidR="005420F1" w:rsidRP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420F1" w:rsidRPr="00E11347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5420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B0E1D" w:rsidRPr="005B0E1D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2F43FC"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ՀՀ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թռիչքավայրէջքային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ուղու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նորոգման</w:t>
      </w:r>
      <w:proofErr w:type="spellEnd"/>
      <w:r w:rsidR="002F43FC" w:rsidRP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 w:rsidRPr="00E11347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F43FC" w:rsidRP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2F43FC">
        <w:rPr>
          <w:rFonts w:ascii="GHEA Grapalat" w:hAnsi="GHEA Grapalat" w:cs="Sylfaen"/>
          <w:sz w:val="24"/>
          <w:szCs w:val="24"/>
          <w:lang w:val="en-US"/>
        </w:rPr>
        <w:t>ՊՆ ՆՏԱԴ-ԳՀԱՇՁԲ-23/1</w:t>
      </w:r>
      <w:r w:rsidR="002F43FC" w:rsidRP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65802">
        <w:rPr>
          <w:rFonts w:ascii="GHEA Grapalat" w:hAnsi="GHEA Grapalat" w:cs="Sylfaen"/>
          <w:sz w:val="24"/>
          <w:szCs w:val="24"/>
          <w:lang w:val="en-US"/>
        </w:rPr>
        <w:t>06.04.2018թ.</w:t>
      </w:r>
      <w:proofErr w:type="gram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11:30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5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>՝ «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Հիլզ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>» ՍՊԸ-ն (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կոնսորցիում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«ԻՆՏԵՐԵՎՐՈՍ-ԱԳՐՈՍ» ՍՊԸ-ի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) 1-ին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չափաբաժնով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580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C65802">
        <w:rPr>
          <w:rFonts w:ascii="GHEA Grapalat" w:hAnsi="GHEA Grapalat" w:cs="Sylfaen"/>
          <w:sz w:val="24"/>
          <w:szCs w:val="24"/>
          <w:lang w:val="en-US"/>
        </w:rPr>
        <w:t xml:space="preserve"> որոշումը: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20F1"/>
    <w:rsid w:val="00543686"/>
    <w:rsid w:val="00553DB1"/>
    <w:rsid w:val="005646FE"/>
    <w:rsid w:val="005A3BF8"/>
    <w:rsid w:val="005B0E1D"/>
    <w:rsid w:val="005D6223"/>
    <w:rsid w:val="005D7C18"/>
    <w:rsid w:val="006069CF"/>
    <w:rsid w:val="00631C91"/>
    <w:rsid w:val="00631EA2"/>
    <w:rsid w:val="006454FF"/>
    <w:rsid w:val="00656824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C467A"/>
    <w:rsid w:val="00AE7C7B"/>
    <w:rsid w:val="00AF6C5D"/>
    <w:rsid w:val="00B07D40"/>
    <w:rsid w:val="00B1537B"/>
    <w:rsid w:val="00B240D5"/>
    <w:rsid w:val="00B7575F"/>
    <w:rsid w:val="00B77450"/>
    <w:rsid w:val="00B825D2"/>
    <w:rsid w:val="00B86815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7187-2689-49A5-8C45-03112E6A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133</cp:revision>
  <cp:lastPrinted>2018-02-14T09:53:00Z</cp:lastPrinted>
  <dcterms:created xsi:type="dcterms:W3CDTF">2016-04-19T09:12:00Z</dcterms:created>
  <dcterms:modified xsi:type="dcterms:W3CDTF">2018-04-20T12:45:00Z</dcterms:modified>
</cp:coreProperties>
</file>